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D4" w:rsidRDefault="00610ED4" w:rsidP="00610ED4">
      <w:pPr>
        <w:keepNext/>
        <w:keepLines/>
        <w:shd w:val="clear" w:color="auto" w:fill="FFFFFF"/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Аннотация к рабочей программе по литературе . 5 класс.</w:t>
      </w:r>
    </w:p>
    <w:p w:rsidR="00610ED4" w:rsidRDefault="00610ED4" w:rsidP="00610ED4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</w:p>
    <w:p w:rsidR="00610ED4" w:rsidRDefault="00863816" w:rsidP="00610ED4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Данная р</w:t>
      </w:r>
      <w:r w:rsidR="00610ED4">
        <w:rPr>
          <w:rFonts w:ascii="Times New Roman" w:hAnsi="Times New Roman" w:cs="Times New Roman"/>
        </w:rPr>
        <w:t>абочая программа составлена на основе следующих нормативно-правовых документов:</w:t>
      </w:r>
    </w:p>
    <w:p w:rsidR="00610ED4" w:rsidRPr="00610ED4" w:rsidRDefault="00610ED4" w:rsidP="00610ED4">
      <w:pPr>
        <w:pStyle w:val="ad"/>
        <w:tabs>
          <w:tab w:val="left" w:pos="142"/>
          <w:tab w:val="left" w:pos="426"/>
          <w:tab w:val="left" w:pos="567"/>
          <w:tab w:val="left" w:pos="709"/>
        </w:tabs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610ED4">
        <w:rPr>
          <w:rFonts w:ascii="Times New Roman" w:hAnsi="Times New Roman" w:cs="Times New Roman"/>
          <w:sz w:val="22"/>
          <w:szCs w:val="22"/>
        </w:rPr>
        <w:t xml:space="preserve">.ФЗ - № 273  от 29.12.2012 «Об образовании в Российской Федерации»; </w:t>
      </w:r>
    </w:p>
    <w:p w:rsidR="00610ED4" w:rsidRPr="00610ED4" w:rsidRDefault="00610ED4" w:rsidP="00610ED4">
      <w:pPr>
        <w:pStyle w:val="a4"/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0" w:beforeAutospacing="0" w:after="0" w:afterAutospacing="0"/>
        <w:ind w:firstLine="284"/>
        <w:contextualSpacing/>
        <w:jc w:val="both"/>
        <w:textAlignment w:val="baseline"/>
        <w:rPr>
          <w:rFonts w:eastAsiaTheme="minorHAnsi"/>
          <w:sz w:val="22"/>
          <w:szCs w:val="22"/>
          <w:lang w:eastAsia="en-US"/>
        </w:rPr>
      </w:pPr>
      <w:r w:rsidRPr="00610ED4">
        <w:rPr>
          <w:sz w:val="22"/>
          <w:szCs w:val="22"/>
        </w:rPr>
        <w:t xml:space="preserve">2. </w:t>
      </w:r>
      <w:r w:rsidRPr="00610ED4">
        <w:rPr>
          <w:sz w:val="22"/>
          <w:szCs w:val="22"/>
          <w:bdr w:val="none" w:sz="0" w:space="0" w:color="auto" w:frame="1"/>
        </w:rPr>
        <w:t>Федеральный государственный образовательный стандарт основного общего образования</w:t>
      </w:r>
      <w:r w:rsidRPr="00610ED4">
        <w:rPr>
          <w:sz w:val="22"/>
          <w:szCs w:val="22"/>
        </w:rPr>
        <w:t xml:space="preserve"> второго поколения </w:t>
      </w:r>
      <w:r w:rsidRPr="00610ED4">
        <w:rPr>
          <w:iCs/>
          <w:sz w:val="22"/>
          <w:szCs w:val="22"/>
          <w:bdr w:val="none" w:sz="0" w:space="0" w:color="auto" w:frame="1"/>
        </w:rPr>
        <w:t>(приказ МО и Н РФ</w:t>
      </w:r>
      <w:r w:rsidRPr="00610ED4">
        <w:rPr>
          <w:rStyle w:val="apple-converted-space"/>
          <w:iCs/>
          <w:sz w:val="22"/>
          <w:szCs w:val="22"/>
          <w:bdr w:val="none" w:sz="0" w:space="0" w:color="auto" w:frame="1"/>
        </w:rPr>
        <w:t> </w:t>
      </w:r>
      <w:hyperlink r:id="rId5" w:history="1">
        <w:r w:rsidRPr="00610ED4">
          <w:rPr>
            <w:rStyle w:val="a3"/>
            <w:iCs/>
            <w:color w:val="auto"/>
            <w:sz w:val="22"/>
            <w:szCs w:val="22"/>
            <w:u w:val="none"/>
            <w:bdr w:val="none" w:sz="0" w:space="0" w:color="auto" w:frame="1"/>
          </w:rPr>
          <w:t>от 17 декабря 2010 г. № 1897</w:t>
        </w:r>
      </w:hyperlink>
      <w:r w:rsidRPr="00610ED4">
        <w:rPr>
          <w:iCs/>
          <w:sz w:val="22"/>
          <w:szCs w:val="22"/>
          <w:bdr w:val="none" w:sz="0" w:space="0" w:color="auto" w:frame="1"/>
        </w:rPr>
        <w:t>).</w:t>
      </w:r>
    </w:p>
    <w:p w:rsidR="00610ED4" w:rsidRDefault="00610ED4" w:rsidP="00610ED4">
      <w:pPr>
        <w:tabs>
          <w:tab w:val="left" w:pos="142"/>
          <w:tab w:val="left" w:pos="426"/>
          <w:tab w:val="left" w:pos="567"/>
          <w:tab w:val="left" w:pos="709"/>
        </w:tabs>
        <w:ind w:firstLine="284"/>
        <w:jc w:val="both"/>
        <w:rPr>
          <w:rFonts w:ascii="Times New Roman" w:hAnsi="Times New Roman" w:cs="Times New Roman"/>
        </w:rPr>
      </w:pPr>
      <w:r w:rsidRPr="00610ED4">
        <w:rPr>
          <w:rFonts w:ascii="Times New Roman" w:hAnsi="Times New Roman" w:cs="Times New Roman"/>
        </w:rPr>
        <w:t>3.Закон Республики Татарстан «Об Образовании» (в действующей редакции</w:t>
      </w:r>
      <w:r>
        <w:rPr>
          <w:rFonts w:ascii="Times New Roman" w:hAnsi="Times New Roman" w:cs="Times New Roman"/>
        </w:rPr>
        <w:t>);</w:t>
      </w:r>
    </w:p>
    <w:p w:rsidR="00610ED4" w:rsidRDefault="00610ED4" w:rsidP="00610ED4">
      <w:pPr>
        <w:ind w:firstLine="284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  <w:lang w:eastAsia="ar-SA"/>
        </w:rPr>
        <w:t xml:space="preserve">Примерные программы по учебным предметам. Литература 5-9 классы М.: «Просвещение», 2011 </w:t>
      </w:r>
    </w:p>
    <w:p w:rsidR="00610ED4" w:rsidRDefault="00610ED4" w:rsidP="00610ED4">
      <w:pPr>
        <w:ind w:firstLine="284"/>
        <w:jc w:val="both"/>
        <w:rPr>
          <w:rFonts w:ascii="Times New Roman" w:hAnsi="Times New Roman" w:cs="Times New Roman"/>
        </w:rPr>
      </w:pPr>
      <w:r w:rsidRPr="00610ED4">
        <w:rPr>
          <w:rFonts w:ascii="Times New Roman" w:hAnsi="Times New Roman" w:cs="Times New Roman"/>
        </w:rPr>
        <w:t xml:space="preserve">Федеральный базисный (образовательный) учебный план для образовательных учреждений Российской Федерации предусматривает обязательное изучение литературы на этапе основного общего образования в 5 классе в объеме 70 часов. </w:t>
      </w:r>
      <w:r w:rsidR="00863816">
        <w:rPr>
          <w:rFonts w:ascii="Times New Roman" w:hAnsi="Times New Roman" w:cs="Times New Roman"/>
        </w:rPr>
        <w:t>Программа рассчитана на</w:t>
      </w:r>
      <w:proofErr w:type="gramStart"/>
      <w:r w:rsidRPr="00610ED4">
        <w:rPr>
          <w:rFonts w:ascii="Times New Roman" w:hAnsi="Times New Roman" w:cs="Times New Roman"/>
        </w:rPr>
        <w:t>2</w:t>
      </w:r>
      <w:proofErr w:type="gramEnd"/>
      <w:r w:rsidRPr="00610ED4">
        <w:rPr>
          <w:rFonts w:ascii="Times New Roman" w:hAnsi="Times New Roman" w:cs="Times New Roman"/>
        </w:rPr>
        <w:t xml:space="preserve"> </w:t>
      </w:r>
      <w:r w:rsidR="00863816">
        <w:rPr>
          <w:rFonts w:ascii="Times New Roman" w:hAnsi="Times New Roman" w:cs="Times New Roman"/>
        </w:rPr>
        <w:t>часа в неделю.</w:t>
      </w:r>
    </w:p>
    <w:p w:rsidR="00610ED4" w:rsidRDefault="00610ED4" w:rsidP="00610ED4">
      <w:pPr>
        <w:pStyle w:val="a5"/>
        <w:ind w:firstLine="284"/>
        <w:jc w:val="both"/>
        <w:rPr>
          <w:b w:val="0"/>
          <w:sz w:val="22"/>
          <w:szCs w:val="22"/>
        </w:rPr>
      </w:pPr>
      <w:r w:rsidRPr="00610ED4">
        <w:rPr>
          <w:b w:val="0"/>
          <w:position w:val="2"/>
          <w:sz w:val="22"/>
          <w:szCs w:val="22"/>
        </w:rPr>
        <w:t>Обучение ведется</w:t>
      </w:r>
      <w:r>
        <w:rPr>
          <w:b w:val="0"/>
          <w:position w:val="2"/>
          <w:sz w:val="22"/>
          <w:szCs w:val="22"/>
        </w:rPr>
        <w:t xml:space="preserve"> по учебникам</w:t>
      </w:r>
      <w:r>
        <w:rPr>
          <w:b w:val="0"/>
          <w:sz w:val="22"/>
          <w:szCs w:val="22"/>
        </w:rPr>
        <w:t xml:space="preserve"> для учащихся 5 класса  общеобразовательных учреждений с приложением на электронном носителе в 2-х частях</w:t>
      </w:r>
      <w:proofErr w:type="gramStart"/>
      <w:r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  <w:lang w:eastAsia="ar-SA"/>
        </w:rPr>
        <w:t xml:space="preserve">/ </w:t>
      </w:r>
      <w:r>
        <w:rPr>
          <w:b w:val="0"/>
          <w:sz w:val="22"/>
          <w:szCs w:val="22"/>
        </w:rPr>
        <w:t>А</w:t>
      </w:r>
      <w:proofErr w:type="gramEnd"/>
      <w:r>
        <w:rPr>
          <w:b w:val="0"/>
          <w:sz w:val="22"/>
          <w:szCs w:val="22"/>
        </w:rPr>
        <w:t>вт.-сост. В.Я. Коровина, В.П. Журавлёв, В.И. Коровин, М: Просвещение, 2015.</w:t>
      </w:r>
    </w:p>
    <w:p w:rsidR="00610ED4" w:rsidRDefault="00610ED4" w:rsidP="00610ED4">
      <w:pPr>
        <w:pStyle w:val="a5"/>
        <w:ind w:firstLine="284"/>
        <w:jc w:val="both"/>
        <w:rPr>
          <w:rStyle w:val="FontStyle22"/>
          <w:i/>
          <w:iCs/>
          <w:sz w:val="22"/>
          <w:szCs w:val="22"/>
        </w:rPr>
      </w:pPr>
      <w:r w:rsidRPr="00610ED4">
        <w:rPr>
          <w:b w:val="0"/>
          <w:sz w:val="22"/>
          <w:szCs w:val="22"/>
        </w:rPr>
        <w:t>Национально – региональный компонент введен в темах</w:t>
      </w:r>
      <w:r>
        <w:rPr>
          <w:sz w:val="22"/>
          <w:szCs w:val="22"/>
        </w:rPr>
        <w:t xml:space="preserve">: </w:t>
      </w:r>
      <w:r>
        <w:rPr>
          <w:rStyle w:val="FontStyle22"/>
          <w:b w:val="0"/>
        </w:rPr>
        <w:t xml:space="preserve">Сказки как вид народной прозы </w:t>
      </w:r>
      <w:r>
        <w:rPr>
          <w:rStyle w:val="FontStyle22"/>
          <w:b w:val="0"/>
          <w:i/>
        </w:rPr>
        <w:t>(Татарские народные сказки, их сходство с русскими сказками);</w:t>
      </w:r>
      <w:r>
        <w:rPr>
          <w:rStyle w:val="FontStyle20"/>
          <w:sz w:val="22"/>
          <w:szCs w:val="22"/>
        </w:rPr>
        <w:t xml:space="preserve"> </w:t>
      </w:r>
      <w:r>
        <w:rPr>
          <w:rStyle w:val="FontStyle20"/>
          <w:b w:val="0"/>
          <w:sz w:val="22"/>
          <w:szCs w:val="22"/>
        </w:rPr>
        <w:t xml:space="preserve">Лев Николаевич Толстой. </w:t>
      </w:r>
      <w:r>
        <w:rPr>
          <w:rStyle w:val="FontStyle22"/>
          <w:b w:val="0"/>
        </w:rPr>
        <w:t>Краткий рассказ о писател</w:t>
      </w:r>
      <w:proofErr w:type="gramStart"/>
      <w:r>
        <w:rPr>
          <w:rStyle w:val="FontStyle22"/>
          <w:b w:val="0"/>
        </w:rPr>
        <w:t>е</w:t>
      </w:r>
      <w:r>
        <w:rPr>
          <w:rStyle w:val="FontStyle22"/>
          <w:b w:val="0"/>
          <w:i/>
        </w:rPr>
        <w:t>(</w:t>
      </w:r>
      <w:proofErr w:type="gramEnd"/>
      <w:r>
        <w:rPr>
          <w:rStyle w:val="FontStyle22"/>
          <w:b w:val="0"/>
          <w:i/>
        </w:rPr>
        <w:t xml:space="preserve"> Л.Н. Толстой в Казани);</w:t>
      </w:r>
      <w:r>
        <w:rPr>
          <w:rStyle w:val="FontStyle20"/>
          <w:b w:val="0"/>
          <w:sz w:val="22"/>
          <w:szCs w:val="22"/>
        </w:rPr>
        <w:t xml:space="preserve"> Поэты XIX века о Родине, родной природе и о себе (</w:t>
      </w:r>
      <w:r>
        <w:rPr>
          <w:rStyle w:val="FontStyle19"/>
          <w:rFonts w:eastAsiaTheme="minorEastAsia"/>
          <w:sz w:val="22"/>
          <w:szCs w:val="22"/>
        </w:rPr>
        <w:t>Татарские п</w:t>
      </w:r>
      <w:r>
        <w:rPr>
          <w:rStyle w:val="FontStyle20"/>
          <w:b w:val="0"/>
          <w:sz w:val="22"/>
          <w:szCs w:val="22"/>
        </w:rPr>
        <w:t>оэты XIX века о Родине, родной природе и о себе);</w:t>
      </w:r>
      <w:r>
        <w:rPr>
          <w:rStyle w:val="FontStyle20"/>
          <w:sz w:val="22"/>
          <w:szCs w:val="22"/>
        </w:rPr>
        <w:t xml:space="preserve"> </w:t>
      </w:r>
      <w:r>
        <w:rPr>
          <w:rStyle w:val="FontStyle20"/>
          <w:b w:val="0"/>
          <w:sz w:val="22"/>
          <w:szCs w:val="22"/>
        </w:rPr>
        <w:t>Иван Алексеевич Бунин. Рассказ «Косцы»</w:t>
      </w:r>
      <w:proofErr w:type="gramStart"/>
      <w:r>
        <w:rPr>
          <w:rStyle w:val="FontStyle20"/>
          <w:b w:val="0"/>
          <w:sz w:val="22"/>
          <w:szCs w:val="22"/>
        </w:rPr>
        <w:t>.И</w:t>
      </w:r>
      <w:proofErr w:type="gramEnd"/>
      <w:r>
        <w:rPr>
          <w:rStyle w:val="FontStyle20"/>
          <w:b w:val="0"/>
          <w:sz w:val="22"/>
          <w:szCs w:val="22"/>
        </w:rPr>
        <w:t>стория написания рассказа (И.А. Бунин в Казани);</w:t>
      </w:r>
      <w:r>
        <w:rPr>
          <w:rStyle w:val="FontStyle22"/>
          <w:b w:val="0"/>
        </w:rPr>
        <w:t xml:space="preserve">Поэты о Великой Отечественной войне </w:t>
      </w:r>
      <w:r>
        <w:rPr>
          <w:rStyle w:val="FontStyle22"/>
          <w:b w:val="0"/>
          <w:i/>
        </w:rPr>
        <w:t>(Татарские поэты о Великой Отечественной войне).</w:t>
      </w:r>
    </w:p>
    <w:p w:rsidR="00610ED4" w:rsidRDefault="00610ED4" w:rsidP="00610ED4">
      <w:pPr>
        <w:pStyle w:val="Style2"/>
        <w:widowControl/>
        <w:spacing w:line="240" w:lineRule="auto"/>
        <w:ind w:firstLine="284"/>
        <w:jc w:val="both"/>
        <w:rPr>
          <w:rStyle w:val="FontStyle22"/>
        </w:rPr>
      </w:pPr>
      <w:r>
        <w:rPr>
          <w:rStyle w:val="FontStyle22"/>
        </w:rPr>
        <w:t>Писатели и поэты XX века о Родине, родной природе и о себ</w:t>
      </w:r>
      <w:proofErr w:type="gramStart"/>
      <w:r>
        <w:rPr>
          <w:rStyle w:val="FontStyle22"/>
        </w:rPr>
        <w:t>е(</w:t>
      </w:r>
      <w:proofErr w:type="gramEnd"/>
      <w:r>
        <w:rPr>
          <w:rStyle w:val="FontStyle22"/>
        </w:rPr>
        <w:t>Стихотворения татарских поэтов ХХ века о Родине, родной природе и о себе).</w:t>
      </w:r>
    </w:p>
    <w:p w:rsidR="00610ED4" w:rsidRPr="00610ED4" w:rsidRDefault="00863816" w:rsidP="00610ED4">
      <w:pPr>
        <w:pStyle w:val="a7"/>
        <w:spacing w:line="240" w:lineRule="atLeast"/>
        <w:ind w:firstLine="284"/>
        <w:jc w:val="both"/>
        <w:rPr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sz w:val="22"/>
          <w:szCs w:val="22"/>
        </w:rPr>
        <w:t>В программе представлены следующие ц</w:t>
      </w:r>
      <w:r w:rsidR="00610ED4" w:rsidRPr="00610ED4">
        <w:rPr>
          <w:rFonts w:ascii="Times New Roman" w:hAnsi="Times New Roman" w:cs="Times New Roman"/>
          <w:sz w:val="22"/>
          <w:szCs w:val="22"/>
        </w:rPr>
        <w:t>ели и задачи изучения литературы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610ED4" w:rsidRDefault="00610ED4" w:rsidP="00610ED4">
      <w:pPr>
        <w:pStyle w:val="ad"/>
        <w:widowControl/>
        <w:numPr>
          <w:ilvl w:val="0"/>
          <w:numId w:val="1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610ED4" w:rsidRDefault="00610ED4" w:rsidP="00610ED4">
      <w:pPr>
        <w:pStyle w:val="ad"/>
        <w:widowControl/>
        <w:numPr>
          <w:ilvl w:val="0"/>
          <w:numId w:val="1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развитие эмоционального восприятия художественного текста, образного 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610ED4" w:rsidRDefault="00610ED4" w:rsidP="00610ED4">
      <w:pPr>
        <w:pStyle w:val="ad"/>
        <w:widowControl/>
        <w:numPr>
          <w:ilvl w:val="0"/>
          <w:numId w:val="1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освоение текстов художественной произведений в единстве формы и содержания, основных историко-литературных сведений и теоретико-литературных понятий;</w:t>
      </w:r>
    </w:p>
    <w:p w:rsidR="00610ED4" w:rsidRDefault="00610ED4" w:rsidP="00610ED4">
      <w:pPr>
        <w:pStyle w:val="ad"/>
        <w:widowControl/>
        <w:numPr>
          <w:ilvl w:val="0"/>
          <w:numId w:val="1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овладение умениями чтения и анализа художественных произведений с привлечением базовых литературоведческих понятий и необходимых сведений по истории литературе;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610ED4" w:rsidRDefault="00610ED4" w:rsidP="00610ED4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Задачи изучения литературы представлены двумя категориями: воспитательной и образовательной.</w:t>
      </w:r>
    </w:p>
    <w:p w:rsidR="00610ED4" w:rsidRPr="00610ED4" w:rsidRDefault="00610ED4" w:rsidP="00610ED4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 w:rsidRPr="00610ED4">
        <w:rPr>
          <w:rFonts w:ascii="Times New Roman" w:hAnsi="Times New Roman" w:cs="Times New Roman"/>
        </w:rPr>
        <w:t>Воспитательные задачи:</w:t>
      </w:r>
    </w:p>
    <w:p w:rsidR="00610ED4" w:rsidRDefault="00610ED4" w:rsidP="00610ED4">
      <w:pPr>
        <w:pStyle w:val="ad"/>
        <w:widowControl/>
        <w:numPr>
          <w:ilvl w:val="0"/>
          <w:numId w:val="2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формирование эстетического идеала, развитие эстетического вкуса для верного и глубокого постижения прочитанного, содействия появления прочного, устойчивого интереса к книге;</w:t>
      </w:r>
    </w:p>
    <w:p w:rsidR="00610ED4" w:rsidRDefault="00610ED4" w:rsidP="00610ED4">
      <w:pPr>
        <w:pStyle w:val="ad"/>
        <w:widowControl/>
        <w:numPr>
          <w:ilvl w:val="0"/>
          <w:numId w:val="2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воспитание доброты, сердечности и сострадания как важнейших качеств развитой личности.</w:t>
      </w:r>
    </w:p>
    <w:p w:rsidR="00610ED4" w:rsidRPr="00610ED4" w:rsidRDefault="00610ED4" w:rsidP="00610ED4">
      <w:pPr>
        <w:tabs>
          <w:tab w:val="left" w:pos="567"/>
        </w:tabs>
        <w:ind w:firstLine="284"/>
        <w:jc w:val="both"/>
        <w:rPr>
          <w:rFonts w:ascii="Times New Roman" w:hAnsi="Times New Roman" w:cs="Times New Roman"/>
        </w:rPr>
      </w:pPr>
      <w:r w:rsidRPr="00610ED4">
        <w:rPr>
          <w:rFonts w:ascii="Times New Roman" w:hAnsi="Times New Roman" w:cs="Times New Roman"/>
        </w:rPr>
        <w:t>Образовательные задачи:</w:t>
      </w:r>
    </w:p>
    <w:p w:rsidR="00610ED4" w:rsidRDefault="00610ED4" w:rsidP="00610ED4">
      <w:pPr>
        <w:pStyle w:val="ad"/>
        <w:widowControl/>
        <w:numPr>
          <w:ilvl w:val="0"/>
          <w:numId w:val="3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формирование умений творческого углублённого чтения, читательской самостоятельности, умений видеть текст и подтекст, особенности создания художественного образа, освоение предлагаемых произведений как искусства слова;</w:t>
      </w:r>
    </w:p>
    <w:p w:rsidR="00610ED4" w:rsidRDefault="00610ED4" w:rsidP="00610ED4">
      <w:pPr>
        <w:pStyle w:val="ad"/>
        <w:widowControl/>
        <w:numPr>
          <w:ilvl w:val="0"/>
          <w:numId w:val="3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формирование речевых умений – умений составить план и пересказать прочитанное, составить конспект статьи, умений прокомментировать прочитанное, объяснить слово, строку и рассказать об их роли в тексте, умений видеть писателя в контексте общей культуры, истории и мирового искусства.</w:t>
      </w:r>
    </w:p>
    <w:p w:rsidR="00610ED4" w:rsidRPr="00610ED4" w:rsidRDefault="00863816" w:rsidP="00610ED4">
      <w:pPr>
        <w:pStyle w:val="a9"/>
        <w:tabs>
          <w:tab w:val="left" w:pos="567"/>
        </w:tabs>
        <w:ind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В рабочей программе рассматриваются такие м</w:t>
      </w:r>
      <w:r w:rsidR="00610ED4" w:rsidRPr="00610ED4">
        <w:rPr>
          <w:rFonts w:ascii="Times New Roman" w:hAnsi="Times New Roman"/>
          <w:sz w:val="22"/>
          <w:szCs w:val="22"/>
        </w:rPr>
        <w:t>етоды и формы обучения</w:t>
      </w:r>
      <w:r>
        <w:rPr>
          <w:rFonts w:ascii="Times New Roman" w:hAnsi="Times New Roman"/>
          <w:sz w:val="22"/>
          <w:szCs w:val="22"/>
        </w:rPr>
        <w:t>:</w:t>
      </w:r>
    </w:p>
    <w:p w:rsidR="00610ED4" w:rsidRDefault="00610ED4" w:rsidP="00610ED4">
      <w:pPr>
        <w:pStyle w:val="ad"/>
        <w:widowControl/>
        <w:numPr>
          <w:ilvl w:val="0"/>
          <w:numId w:val="4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610ED4">
        <w:rPr>
          <w:rFonts w:ascii="Times New Roman" w:hAnsi="Times New Roman" w:cs="Times New Roman"/>
          <w:sz w:val="22"/>
          <w:szCs w:val="22"/>
        </w:rPr>
        <w:t>Технологии традиционного обучения</w:t>
      </w:r>
      <w:r>
        <w:rPr>
          <w:rFonts w:ascii="Times New Roman" w:hAnsi="Times New Roman" w:cs="Times New Roman"/>
          <w:sz w:val="22"/>
          <w:szCs w:val="22"/>
        </w:rPr>
        <w:t xml:space="preserve"> для освоения минимума содержания образования в соответствии с требованиями стандартов; технологии, построенные на основе объяснительно-иллюстративного способа обучения. Технологии традиционного обучения используются на уроках освоения нового материала, при повторении и обобщении изученного, на уроках контроля, поскольку в основе данных технологий – информирование, просвещение обучающихся и организация их репродуктивных действий с целью выработки у школьников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общеучебных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умений и навыков.</w:t>
      </w:r>
    </w:p>
    <w:p w:rsidR="00610ED4" w:rsidRDefault="00610ED4" w:rsidP="00610ED4">
      <w:pPr>
        <w:pStyle w:val="ad"/>
        <w:widowControl/>
        <w:numPr>
          <w:ilvl w:val="0"/>
          <w:numId w:val="4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Технологии реализации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межпредметных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связей в образовательном процессе (русский язык и литература, изобразительное искусство, история, предметы естественнонаучного цикла)  используются на уроках изучения нового материала, позволяя формировать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культуроведческую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компетенцию ученика и расширять его познавательную активность.</w:t>
      </w:r>
    </w:p>
    <w:p w:rsidR="00610ED4" w:rsidRDefault="00610ED4" w:rsidP="00610ED4">
      <w:pPr>
        <w:pStyle w:val="ad"/>
        <w:widowControl/>
        <w:numPr>
          <w:ilvl w:val="0"/>
          <w:numId w:val="4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Технологии дифференцированного обучения используется для освоения учебного материала </w:t>
      </w:r>
      <w:proofErr w:type="gramStart"/>
      <w:r>
        <w:rPr>
          <w:rFonts w:ascii="Times New Roman" w:hAnsi="Times New Roman" w:cs="Times New Roman"/>
          <w:sz w:val="22"/>
          <w:szCs w:val="22"/>
        </w:rPr>
        <w:t>обучающимися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различающимися по уровню </w:t>
      </w:r>
      <w:proofErr w:type="spellStart"/>
      <w:r>
        <w:rPr>
          <w:rFonts w:ascii="Times New Roman" w:hAnsi="Times New Roman" w:cs="Times New Roman"/>
          <w:sz w:val="22"/>
          <w:szCs w:val="22"/>
        </w:rPr>
        <w:t>обучаемости</w:t>
      </w:r>
      <w:proofErr w:type="spellEnd"/>
      <w:r>
        <w:rPr>
          <w:rFonts w:ascii="Times New Roman" w:hAnsi="Times New Roman" w:cs="Times New Roman"/>
          <w:sz w:val="22"/>
          <w:szCs w:val="22"/>
        </w:rPr>
        <w:t>, для повышения познавательного интереса. Применение данной технологии в 8 классе обусловлено неоднородным по уровню успеваемости составом класса, организованного слиянием двух классных коллективов. Осуществляется путем деления ученических потоков на подвижные и относительно гомогенные по составу группы для освоения программного материала в различных областях на различных уровнях: минимальном, базовом, вариативном.</w:t>
      </w:r>
    </w:p>
    <w:p w:rsidR="00610ED4" w:rsidRDefault="00610ED4" w:rsidP="00610ED4">
      <w:pPr>
        <w:pStyle w:val="ad"/>
        <w:widowControl/>
        <w:numPr>
          <w:ilvl w:val="0"/>
          <w:numId w:val="4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Технология проблемного обучения используется с целью развития творческих способностей обучающихся, их интеллектуального потенциала, познавательных возможностей. Обучение ориентировано на самостоятельный поиск результата, самостоятельное добывание знаний, творческое, интеллектуально-познавательное усвоение учениками заданного предметного материала</w:t>
      </w:r>
    </w:p>
    <w:p w:rsidR="00610ED4" w:rsidRDefault="00610ED4" w:rsidP="00610ED4">
      <w:pPr>
        <w:pStyle w:val="ad"/>
        <w:widowControl/>
        <w:numPr>
          <w:ilvl w:val="0"/>
          <w:numId w:val="4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Личностно-ориентированные технологии обучения используются как способ организации обучения, в процессе которого обеспечивается всемерный учет возможностей и </w:t>
      </w:r>
      <w:proofErr w:type="gramStart"/>
      <w:r>
        <w:rPr>
          <w:rFonts w:ascii="Times New Roman" w:hAnsi="Times New Roman" w:cs="Times New Roman"/>
          <w:sz w:val="22"/>
          <w:szCs w:val="22"/>
        </w:rPr>
        <w:t>способностей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обучаемых и создаются необходимые условия для развития их индивидуальных способностей.</w:t>
      </w:r>
    </w:p>
    <w:p w:rsidR="00610ED4" w:rsidRDefault="00610ED4" w:rsidP="00610ED4">
      <w:pPr>
        <w:pStyle w:val="ad"/>
        <w:widowControl/>
        <w:numPr>
          <w:ilvl w:val="0"/>
          <w:numId w:val="4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Технологии проектного обучения используются как способ развития предметных и личностных компетенций, навыков самостоятельной работы над выбранной темой.</w:t>
      </w:r>
    </w:p>
    <w:p w:rsidR="00610ED4" w:rsidRDefault="00610ED4" w:rsidP="00610ED4">
      <w:pPr>
        <w:pStyle w:val="ad"/>
        <w:widowControl/>
        <w:numPr>
          <w:ilvl w:val="0"/>
          <w:numId w:val="4"/>
        </w:numPr>
        <w:tabs>
          <w:tab w:val="left" w:pos="567"/>
        </w:tabs>
        <w:autoSpaceDE/>
        <w:adjustRightInd/>
        <w:ind w:left="0"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Информационно-коммуникационные технологии (презентации, интернет и диски)  используются при изучении нового материала, повторении, обобщении, поскольку данные материалы направлены на решение поставленных в уроках задач, а также помогают развивать коммуникативную компетенцию учащихся, самостоятельно готовящих подобные материалы и выступающих с презентациями.</w:t>
      </w:r>
    </w:p>
    <w:p w:rsidR="00610ED4" w:rsidRDefault="00610ED4" w:rsidP="00610ED4">
      <w:pPr>
        <w:pStyle w:val="ac"/>
        <w:ind w:firstLine="284"/>
        <w:jc w:val="both"/>
      </w:pPr>
      <w:r>
        <w:t>На ступени основного общего образования устанавливаются планируемые результаты освоения:</w:t>
      </w:r>
    </w:p>
    <w:p w:rsidR="00610ED4" w:rsidRDefault="00610ED4" w:rsidP="00610ED4">
      <w:pPr>
        <w:pStyle w:val="ac"/>
        <w:numPr>
          <w:ilvl w:val="0"/>
          <w:numId w:val="4"/>
        </w:numPr>
        <w:tabs>
          <w:tab w:val="left" w:pos="567"/>
        </w:tabs>
        <w:ind w:left="0" w:firstLine="284"/>
        <w:jc w:val="both"/>
      </w:pPr>
      <w:r w:rsidRPr="00610ED4">
        <w:rPr>
          <w:rStyle w:val="324"/>
          <w:b w:val="0"/>
        </w:rPr>
        <w:t>четырёх</w:t>
      </w:r>
      <w:r>
        <w:t xml:space="preserve"> междисциплинарных учебных программ</w:t>
      </w:r>
      <w:r>
        <w:rPr>
          <w:rStyle w:val="324"/>
        </w:rPr>
        <w:t xml:space="preserve"> — </w:t>
      </w:r>
      <w:r>
        <w:t xml:space="preserve">«Формирование универсальных учебных действий» (ФУУД), «Формирование </w:t>
      </w:r>
      <w:proofErr w:type="spellStart"/>
      <w:r>
        <w:t>ИКТ-компетентности</w:t>
      </w:r>
      <w:proofErr w:type="spellEnd"/>
      <w:r>
        <w:t xml:space="preserve"> обучающихся» (ФИКТ), «Основы учебно-исследовательской и проектной деятельности» (</w:t>
      </w:r>
      <w:proofErr w:type="spellStart"/>
      <w:r>
        <w:t>УИиПД</w:t>
      </w:r>
      <w:proofErr w:type="spellEnd"/>
      <w:r>
        <w:t>) и «Основы смыслового чтения и работа с текстом</w:t>
      </w:r>
      <w:proofErr w:type="gramStart"/>
      <w:r>
        <w:t>»(</w:t>
      </w:r>
      <w:proofErr w:type="gramEnd"/>
      <w:r>
        <w:t>СЧ);</w:t>
      </w:r>
    </w:p>
    <w:p w:rsidR="00610ED4" w:rsidRPr="00610ED4" w:rsidRDefault="00610ED4" w:rsidP="00610ED4">
      <w:pPr>
        <w:pStyle w:val="ac"/>
        <w:numPr>
          <w:ilvl w:val="0"/>
          <w:numId w:val="4"/>
        </w:numPr>
        <w:tabs>
          <w:tab w:val="left" w:pos="567"/>
        </w:tabs>
        <w:ind w:left="0" w:firstLine="284"/>
        <w:jc w:val="both"/>
        <w:rPr>
          <w:rStyle w:val="33"/>
          <w:b w:val="0"/>
          <w:bCs w:val="0"/>
          <w:i w:val="0"/>
          <w:iCs w:val="0"/>
        </w:rPr>
      </w:pPr>
      <w:r w:rsidRPr="00610ED4">
        <w:rPr>
          <w:rStyle w:val="33"/>
          <w:b w:val="0"/>
        </w:rPr>
        <w:t>учебной программы «Литература».</w:t>
      </w:r>
    </w:p>
    <w:p w:rsidR="00610ED4" w:rsidRDefault="00610ED4" w:rsidP="00610ED4">
      <w:pPr>
        <w:pStyle w:val="ac"/>
        <w:ind w:left="284" w:firstLine="284"/>
        <w:contextualSpacing/>
      </w:pPr>
      <w:proofErr w:type="gramStart"/>
      <w:r w:rsidRPr="00610ED4">
        <w:rPr>
          <w:rStyle w:val="ae"/>
          <w:bCs/>
          <w:shd w:val="clear" w:color="auto" w:fill="FFFFFF"/>
        </w:rPr>
        <w:t>Личностные результаты</w:t>
      </w:r>
      <w:r w:rsidRPr="00610ED4">
        <w:rPr>
          <w:rStyle w:val="apple-converted-space"/>
          <w:shd w:val="clear" w:color="auto" w:fill="FFFFFF"/>
        </w:rPr>
        <w:t> </w:t>
      </w:r>
      <w:r w:rsidRPr="00610ED4">
        <w:rPr>
          <w:rStyle w:val="ae"/>
          <w:bCs/>
          <w:shd w:val="clear" w:color="auto" w:fill="FFFFFF"/>
        </w:rPr>
        <w:t>обучения:</w:t>
      </w:r>
      <w:r w:rsidRPr="00610ED4">
        <w:br/>
      </w:r>
      <w:r>
        <w:rPr>
          <w:shd w:val="clear" w:color="auto" w:fill="FFFFFF"/>
        </w:rPr>
        <w:t>- формировать понимание важности процесса обучения;</w:t>
      </w:r>
      <w:r>
        <w:br/>
      </w:r>
      <w:r>
        <w:rPr>
          <w:shd w:val="clear" w:color="auto" w:fill="FFFFFF"/>
        </w:rPr>
        <w:t>- 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</w:t>
      </w:r>
      <w:r>
        <w:br/>
      </w:r>
      <w:r>
        <w:rPr>
          <w:shd w:val="clear" w:color="auto" w:fill="FFFFFF"/>
        </w:rPr>
        <w:t>- 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</w:t>
      </w:r>
      <w:r>
        <w:br/>
      </w:r>
      <w:r>
        <w:rPr>
          <w:shd w:val="clear" w:color="auto" w:fill="FFFFFF"/>
        </w:rPr>
        <w:t>- формировать уважение к литературе народов многонациональной России;</w:t>
      </w:r>
      <w:proofErr w:type="gramEnd"/>
      <w:r>
        <w:br/>
      </w:r>
      <w:r>
        <w:rPr>
          <w:shd w:val="clear" w:color="auto" w:fill="FFFFFF"/>
        </w:rPr>
        <w:t xml:space="preserve">- </w:t>
      </w:r>
      <w:proofErr w:type="gramStart"/>
      <w:r>
        <w:rPr>
          <w:shd w:val="clear" w:color="auto" w:fill="FFFFFF"/>
        </w:rPr>
        <w:t xml:space="preserve">формировать в процессе чтения нравственно развитую личность, любящую свою семью, свою </w:t>
      </w:r>
      <w:r>
        <w:rPr>
          <w:shd w:val="clear" w:color="auto" w:fill="FFFFFF"/>
        </w:rPr>
        <w:lastRenderedPageBreak/>
        <w:t>Родину, обладающую высокой культурой общения;</w:t>
      </w:r>
      <w:r>
        <w:br/>
      </w:r>
      <w:r>
        <w:rPr>
          <w:shd w:val="clear" w:color="auto" w:fill="FFFFFF"/>
        </w:rPr>
        <w:t>- совершенствовать ценностно-смысловые представления о человеке и мире в процессе чтения;</w:t>
      </w:r>
      <w:r>
        <w:br/>
      </w:r>
      <w:r>
        <w:rPr>
          <w:shd w:val="clear" w:color="auto" w:fill="FFFFFF"/>
        </w:rPr>
        <w:t>- развивать потребности в самопознании и самосовершенствовании в процессе чтения и характеристики (анализа) текста;</w:t>
      </w:r>
      <w:r>
        <w:br/>
      </w:r>
      <w:r>
        <w:rPr>
          <w:shd w:val="clear" w:color="auto" w:fill="FFFFFF"/>
        </w:rPr>
        <w:t>- формировать в процессе чтения основы гражданской идентичности;</w:t>
      </w:r>
      <w:r>
        <w:br/>
      </w:r>
      <w:r>
        <w:rPr>
          <w:shd w:val="clear" w:color="auto" w:fill="FFFFFF"/>
        </w:rPr>
        <w:t>- формировать готовность к получению новых знаний, их применению и преобразованию;</w:t>
      </w:r>
      <w:proofErr w:type="gramEnd"/>
      <w:r>
        <w:br/>
      </w:r>
      <w:r>
        <w:rPr>
          <w:shd w:val="clear" w:color="auto" w:fill="FFFFFF"/>
        </w:rPr>
        <w:t>- развивать эстетические чувства и художественный вкус на основе знакомства с отечественной и мировой литературой;</w:t>
      </w:r>
      <w:r>
        <w:br/>
      </w:r>
      <w:r>
        <w:rPr>
          <w:shd w:val="clear" w:color="auto" w:fill="FFFFFF"/>
        </w:rPr>
        <w:t>- 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</w:t>
      </w:r>
      <w:r>
        <w:br/>
      </w:r>
      <w:r>
        <w:rPr>
          <w:shd w:val="clear" w:color="auto" w:fill="FFFFFF"/>
        </w:rPr>
        <w:t>- 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</w:t>
      </w:r>
      <w:r>
        <w:br/>
      </w:r>
      <w:r>
        <w:rPr>
          <w:shd w:val="clear" w:color="auto" w:fill="FFFFFF"/>
        </w:rPr>
        <w:t>- развивать и углублять восприятие литературы как особого вида искусства, умение соотносить его с другими видами искусства.</w:t>
      </w:r>
      <w:r>
        <w:rPr>
          <w:rStyle w:val="apple-converted-space"/>
          <w:shd w:val="clear" w:color="auto" w:fill="FFFFFF"/>
        </w:rPr>
        <w:t> </w:t>
      </w:r>
      <w:r>
        <w:br/>
      </w:r>
      <w:proofErr w:type="spellStart"/>
      <w:proofErr w:type="gramStart"/>
      <w:r w:rsidRPr="00610ED4">
        <w:rPr>
          <w:rStyle w:val="ae"/>
          <w:bCs/>
          <w:shd w:val="clear" w:color="auto" w:fill="FFFFFF"/>
        </w:rPr>
        <w:t>Метапредметные</w:t>
      </w:r>
      <w:proofErr w:type="spellEnd"/>
      <w:r w:rsidRPr="00610ED4">
        <w:rPr>
          <w:rStyle w:val="ae"/>
          <w:bCs/>
          <w:shd w:val="clear" w:color="auto" w:fill="FFFFFF"/>
        </w:rPr>
        <w:t xml:space="preserve"> результаты</w:t>
      </w:r>
      <w:r w:rsidRPr="00610ED4">
        <w:rPr>
          <w:rStyle w:val="apple-converted-space"/>
          <w:shd w:val="clear" w:color="auto" w:fill="FFFFFF"/>
        </w:rPr>
        <w:t> </w:t>
      </w:r>
      <w:r w:rsidRPr="00610ED4">
        <w:rPr>
          <w:rStyle w:val="ae"/>
          <w:bCs/>
          <w:shd w:val="clear" w:color="auto" w:fill="FFFFFF"/>
        </w:rPr>
        <w:t>обучения:</w:t>
      </w:r>
      <w:r w:rsidRPr="00610ED4">
        <w:br/>
      </w:r>
      <w:r>
        <w:rPr>
          <w:shd w:val="clear" w:color="auto" w:fill="FFFFFF"/>
        </w:rPr>
        <w:t>- формировать способности принимать и сохранять цели и задачи учебной деятельности, поиска средств её осуществления в процессе чтения и изучения литературного произведения;</w:t>
      </w:r>
      <w:r>
        <w:br/>
      </w:r>
      <w:r>
        <w:rPr>
          <w:shd w:val="clear" w:color="auto" w:fill="FFFFFF"/>
        </w:rPr>
        <w:t>- формировать умения по освоению способов решения поисковых и творческих задач в процессе учебной деятельности при изучении курса литературы;</w:t>
      </w:r>
      <w:r>
        <w:br/>
      </w:r>
      <w:r>
        <w:rPr>
          <w:shd w:val="clear" w:color="auto" w:fill="FFFFFF"/>
        </w:rPr>
        <w:t>- формировать умения планировать, контролировать и оценивать учебные действия в соответствии с поставленной задачей и условиями её реализации;</w:t>
      </w:r>
      <w:proofErr w:type="gramEnd"/>
      <w:r>
        <w:rPr>
          <w:shd w:val="clear" w:color="auto" w:fill="FFFFFF"/>
        </w:rPr>
        <w:t xml:space="preserve"> определять наиболее эффективные способы достижения результата;</w:t>
      </w:r>
      <w:r>
        <w:br/>
      </w:r>
      <w:r>
        <w:rPr>
          <w:shd w:val="clear" w:color="auto" w:fill="FFFFFF"/>
        </w:rPr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  <w:r>
        <w:br/>
      </w:r>
      <w:r>
        <w:rPr>
          <w:shd w:val="clear" w:color="auto" w:fill="FFFFFF"/>
        </w:rPr>
        <w:t>- развивать умение осваивать разнообразные формы познавательной и личностной рефлексии;</w:t>
      </w:r>
      <w:r>
        <w:br/>
      </w:r>
      <w:r>
        <w:rPr>
          <w:shd w:val="clear" w:color="auto" w:fill="FFFFFF"/>
        </w:rPr>
        <w:t>- 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</w:t>
      </w:r>
      <w:r>
        <w:br/>
      </w:r>
      <w:r>
        <w:rPr>
          <w:shd w:val="clear" w:color="auto" w:fill="FFFFFF"/>
        </w:rPr>
        <w:t xml:space="preserve">- </w:t>
      </w:r>
      <w:proofErr w:type="gramStart"/>
      <w:r>
        <w:rPr>
          <w:shd w:val="clear" w:color="auto" w:fill="FFFFFF"/>
        </w:rPr>
        <w:t>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«Литература»;</w:t>
      </w:r>
      <w:r>
        <w:br/>
      </w:r>
      <w:r>
        <w:rPr>
          <w:shd w:val="clear" w:color="auto" w:fill="FFFFFF"/>
        </w:rPr>
        <w:t>- развивать умения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  <w:r>
        <w:br/>
      </w:r>
      <w:r>
        <w:rPr>
          <w:shd w:val="clear" w:color="auto" w:fill="FFFFFF"/>
        </w:rPr>
        <w:t>- совершенствовать владение логическими действиями сравнения (персонажей, групп персонажей, двух или нескольких произведений), умениями устанавливать аналогии и причинно-следственные связи, строить рассуждения в процессе характеристики текста;</w:t>
      </w:r>
      <w:r>
        <w:br/>
      </w:r>
      <w:r>
        <w:rPr>
          <w:shd w:val="clear" w:color="auto" w:fill="FFFFFF"/>
        </w:rPr>
        <w:t>- 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 при чтении и обсуждении художественных произведений;</w:t>
      </w:r>
      <w:r>
        <w:br/>
      </w:r>
      <w:r>
        <w:rPr>
          <w:shd w:val="clear" w:color="auto" w:fill="FFFFFF"/>
        </w:rPr>
        <w:t>- формировать умение определять общую цель и пути её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  <w:r>
        <w:br/>
      </w:r>
      <w:r>
        <w:rPr>
          <w:shd w:val="clear" w:color="auto" w:fill="FFFFFF"/>
        </w:rPr>
        <w:t>- формировать готовность конструктивно разрешать конфликты посредством учёта интересов сторон и сотрудничества;</w:t>
      </w:r>
      <w:r>
        <w:br/>
      </w:r>
      <w:r>
        <w:rPr>
          <w:shd w:val="clear" w:color="auto" w:fill="FFFFFF"/>
        </w:rPr>
        <w:t>- формировать готовность к самостоятельному планированию и осуществлению учебной деятельности, построению индивидуальной образовательной траектории;</w:t>
      </w:r>
      <w:r>
        <w:br/>
      </w:r>
      <w:r>
        <w:rPr>
          <w:shd w:val="clear" w:color="auto" w:fill="FFFFFF"/>
        </w:rPr>
        <w:t>- развивать умение овладевать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изучаемых произведений;</w:t>
      </w:r>
      <w:r>
        <w:br/>
      </w:r>
      <w:r>
        <w:rPr>
          <w:shd w:val="clear" w:color="auto" w:fill="FFFFFF"/>
        </w:rPr>
        <w:t xml:space="preserve">- совершенствовать владение базовыми предметными и </w:t>
      </w:r>
      <w:proofErr w:type="spellStart"/>
      <w:r>
        <w:rPr>
          <w:shd w:val="clear" w:color="auto" w:fill="FFFFFF"/>
        </w:rPr>
        <w:t>межпредметными</w:t>
      </w:r>
      <w:proofErr w:type="spellEnd"/>
      <w:r>
        <w:rPr>
          <w:shd w:val="clear" w:color="auto" w:fill="FFFFFF"/>
        </w:rPr>
        <w:t xml:space="preserve">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</w:t>
      </w:r>
      <w:r>
        <w:br/>
      </w:r>
      <w:r>
        <w:rPr>
          <w:shd w:val="clear" w:color="auto" w:fill="FFFFFF"/>
        </w:rPr>
        <w:t>- развивать интерес к исследовательской и проектной деятельности в процессе изучения курса, в том числе для реализации личных притязаний и потребностей.</w:t>
      </w:r>
      <w:r>
        <w:rPr>
          <w:rStyle w:val="apple-converted-space"/>
          <w:shd w:val="clear" w:color="auto" w:fill="FFFFFF"/>
        </w:rPr>
        <w:t> </w:t>
      </w:r>
      <w:r>
        <w:br/>
      </w:r>
      <w:proofErr w:type="gramStart"/>
      <w:r w:rsidRPr="00610ED4">
        <w:rPr>
          <w:rStyle w:val="ae"/>
          <w:bCs/>
          <w:shd w:val="clear" w:color="auto" w:fill="FFFFFF"/>
        </w:rPr>
        <w:t>Предметные результаты</w:t>
      </w:r>
      <w:r w:rsidRPr="00610ED4">
        <w:rPr>
          <w:rStyle w:val="apple-converted-space"/>
          <w:shd w:val="clear" w:color="auto" w:fill="FFFFFF"/>
        </w:rPr>
        <w:t> </w:t>
      </w:r>
      <w:r w:rsidRPr="00610ED4">
        <w:rPr>
          <w:rStyle w:val="ae"/>
          <w:bCs/>
          <w:shd w:val="clear" w:color="auto" w:fill="FFFFFF"/>
        </w:rPr>
        <w:t>обучения:</w:t>
      </w:r>
      <w:r w:rsidRPr="00610ED4">
        <w:br/>
      </w:r>
      <w:r>
        <w:rPr>
          <w:shd w:val="clear" w:color="auto" w:fill="FFFFFF"/>
        </w:rPr>
        <w:lastRenderedPageBreak/>
        <w:t>- воспитывать творческую личность путём приобщения к литературе как искусству слова;</w:t>
      </w:r>
      <w:r>
        <w:br/>
      </w:r>
      <w:r>
        <w:rPr>
          <w:shd w:val="clear" w:color="auto" w:fill="FFFFFF"/>
        </w:rPr>
        <w:t>- совершенствовать умения читать правильно и осознанно, вслух и про себя; пересказывать текст различными способами (полный, выборочный, краткий);</w:t>
      </w:r>
      <w:r>
        <w:br/>
      </w:r>
      <w:r>
        <w:rPr>
          <w:shd w:val="clear" w:color="auto" w:fill="FFFFFF"/>
        </w:rPr>
        <w:t>- способствовать совершенствованию читательского опыта;</w:t>
      </w:r>
      <w:r>
        <w:br/>
      </w:r>
      <w:r>
        <w:rPr>
          <w:shd w:val="clear" w:color="auto" w:fill="FFFFFF"/>
        </w:rPr>
        <w:t xml:space="preserve">- совершенствовать мотивации к систематическому, системному, инициативному, в том числе </w:t>
      </w:r>
      <w:proofErr w:type="spellStart"/>
      <w:r>
        <w:rPr>
          <w:shd w:val="clear" w:color="auto" w:fill="FFFFFF"/>
        </w:rPr>
        <w:t>досуговому</w:t>
      </w:r>
      <w:proofErr w:type="spellEnd"/>
      <w:r>
        <w:rPr>
          <w:shd w:val="clear" w:color="auto" w:fill="FFFFFF"/>
        </w:rPr>
        <w:t>, чтению;</w:t>
      </w:r>
      <w:r>
        <w:br/>
      </w:r>
      <w:r>
        <w:rPr>
          <w:shd w:val="clear" w:color="auto" w:fill="FFFFFF"/>
        </w:rPr>
        <w:t>- совершенствовать умения пользоваться библиотечными фондами (нахождение нужной книги по теме урока;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 xml:space="preserve">для </w:t>
      </w:r>
      <w:proofErr w:type="spellStart"/>
      <w:r>
        <w:rPr>
          <w:shd w:val="clear" w:color="auto" w:fill="FFFFFF"/>
        </w:rPr>
        <w:t>досугового</w:t>
      </w:r>
      <w:proofErr w:type="spellEnd"/>
      <w:r>
        <w:rPr>
          <w:shd w:val="clear" w:color="auto" w:fill="FFFFFF"/>
        </w:rPr>
        <w:t xml:space="preserve"> чтения; для выполнения творческих работ и т.д.);</w:t>
      </w:r>
      <w:r>
        <w:br/>
      </w:r>
      <w:r>
        <w:rPr>
          <w:shd w:val="clear" w:color="auto" w:fill="FFFFFF"/>
        </w:rPr>
        <w:t>- развивать интерес к творчеству;</w:t>
      </w:r>
      <w:r>
        <w:br/>
      </w:r>
      <w:r>
        <w:rPr>
          <w:shd w:val="clear" w:color="auto" w:fill="FFFFFF"/>
        </w:rPr>
        <w:t>- развивать умение характеризовать художественные и научно-популярные тексты;</w:t>
      </w:r>
      <w:r>
        <w:br/>
      </w:r>
      <w:r>
        <w:rPr>
          <w:shd w:val="clear" w:color="auto" w:fill="FFFFFF"/>
        </w:rPr>
        <w:t>- развивать навыки характеристики (в 5-6 классах) и анализа (в 7-9 классах) текстов различных стилей и жанров в соответствии с целями и задачами на уроках литературы различных типов;</w:t>
      </w:r>
      <w:r>
        <w:br/>
      </w:r>
      <w:r>
        <w:rPr>
          <w:shd w:val="clear" w:color="auto" w:fill="FFFFFF"/>
        </w:rPr>
        <w:t>- развивать умения пользоваться монологической, диалогической, устной и письменной речью;</w:t>
      </w:r>
      <w:proofErr w:type="gramEnd"/>
      <w:r>
        <w:rPr>
          <w:shd w:val="clear" w:color="auto" w:fill="FFFFFF"/>
        </w:rPr>
        <w:t xml:space="preserve"> составлять отзыв о </w:t>
      </w:r>
      <w:proofErr w:type="gramStart"/>
      <w:r>
        <w:rPr>
          <w:shd w:val="clear" w:color="auto" w:fill="FFFFFF"/>
        </w:rPr>
        <w:t>прочитанном</w:t>
      </w:r>
      <w:proofErr w:type="gramEnd"/>
      <w:r>
        <w:rPr>
          <w:shd w:val="clear" w:color="auto" w:fill="FFFFFF"/>
        </w:rPr>
        <w:t>, краткую аннотацию о книге; создавать творческие работы различных типов и жанров;</w:t>
      </w:r>
      <w:r>
        <w:br/>
      </w:r>
      <w:r>
        <w:rPr>
          <w:shd w:val="clear" w:color="auto" w:fill="FFFFFF"/>
        </w:rPr>
        <w:t>- формировать умения нахождения родовых и жанровых особенностей различных видов текстов;</w:t>
      </w:r>
      <w:r>
        <w:br/>
      </w:r>
      <w:r>
        <w:rPr>
          <w:shd w:val="clear" w:color="auto" w:fill="FFFFFF"/>
        </w:rPr>
        <w:t>- формировать умения по применению литературоведческих понятий для характеристики (анализа) текста или нескольких произведений.</w:t>
      </w:r>
    </w:p>
    <w:p w:rsidR="00610ED4" w:rsidRDefault="00610ED4" w:rsidP="00610ED4">
      <w:pPr>
        <w:pStyle w:val="ac"/>
        <w:ind w:left="284" w:firstLine="284"/>
        <w:contextualSpacing/>
        <w:jc w:val="both"/>
      </w:pPr>
      <w:r w:rsidRPr="00610ED4">
        <w:rPr>
          <w:i/>
        </w:rPr>
        <w:t xml:space="preserve">Формирование </w:t>
      </w:r>
      <w:proofErr w:type="spellStart"/>
      <w:r w:rsidRPr="00610ED4">
        <w:rPr>
          <w:i/>
        </w:rPr>
        <w:t>ИКТ-компетентности</w:t>
      </w:r>
      <w:proofErr w:type="spellEnd"/>
      <w:r w:rsidRPr="00610ED4">
        <w:rPr>
          <w:i/>
        </w:rPr>
        <w:t xml:space="preserve"> школьников</w:t>
      </w:r>
      <w:r>
        <w:t>,  где обучающиеся усовершенствуют навык</w:t>
      </w:r>
      <w:r>
        <w:rPr>
          <w:rStyle w:val="43"/>
        </w:rPr>
        <w:t xml:space="preserve"> поиска </w:t>
      </w:r>
      <w:proofErr w:type="spellStart"/>
      <w:r>
        <w:rPr>
          <w:rStyle w:val="43"/>
        </w:rPr>
        <w:t>информации</w:t>
      </w:r>
      <w:r>
        <w:t>в</w:t>
      </w:r>
      <w:proofErr w:type="spellEnd"/>
      <w:r>
        <w:t xml:space="preserve"> компьютерных и некомпьютерных </w:t>
      </w:r>
      <w:proofErr w:type="gramStart"/>
      <w:r>
        <w:t>источниках</w:t>
      </w:r>
      <w:proofErr w:type="gramEnd"/>
      <w:r>
        <w:t xml:space="preserve"> информации, приобретут навык формулирования запросов и опыт использования поисковых машин. Они научатся осуществлять поиск информации в Интернете, школьном информационном пространстве, базах данных и на персональном компьютере с использованием поисковых сервисов, строить поисковые запросы в зависимости от цели запроса и анализировать результаты поиска.</w:t>
      </w:r>
    </w:p>
    <w:p w:rsidR="00610ED4" w:rsidRDefault="00610ED4" w:rsidP="00610ED4">
      <w:pPr>
        <w:pStyle w:val="ac"/>
        <w:ind w:firstLine="284"/>
        <w:jc w:val="both"/>
      </w:pPr>
      <w:r w:rsidRPr="00610ED4">
        <w:rPr>
          <w:i/>
        </w:rPr>
        <w:t>Формирование основ учебно-исследовательской и проектной деятельности</w:t>
      </w:r>
      <w:r w:rsidRPr="00610ED4">
        <w:t>,</w:t>
      </w:r>
      <w:r>
        <w:t xml:space="preserve"> в результате</w:t>
      </w:r>
      <w:r>
        <w:rPr>
          <w:iCs/>
        </w:rPr>
        <w:t xml:space="preserve"> которой </w:t>
      </w:r>
      <w:r>
        <w:t>у выпускников будут заложены:</w:t>
      </w:r>
    </w:p>
    <w:p w:rsidR="00610ED4" w:rsidRDefault="00610ED4" w:rsidP="00610ED4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потребность вникать в суть изучаемых проблем, ставить вопросы, затрагивающие основы знаний, личный, социальный, исторический жизненный опыт;</w:t>
      </w:r>
    </w:p>
    <w:p w:rsidR="00610ED4" w:rsidRDefault="00610ED4" w:rsidP="00610ED4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основы критического отношения к знанию, жизненному опыту;</w:t>
      </w:r>
    </w:p>
    <w:p w:rsidR="00610ED4" w:rsidRDefault="00610ED4" w:rsidP="00610ED4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основы ценностных суждений и оценок;</w:t>
      </w:r>
    </w:p>
    <w:p w:rsidR="00610ED4" w:rsidRDefault="00610ED4" w:rsidP="00610ED4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>уважение к величию человеческого разума, позволяющего преодолевать невежество и предрассудки, развивать теоретическое знание, продвигаться в установлении взаимопонимания между отдельными людьми и культурами;</w:t>
      </w:r>
    </w:p>
    <w:p w:rsidR="00610ED4" w:rsidRDefault="00610ED4" w:rsidP="00610ED4">
      <w:pPr>
        <w:pStyle w:val="ac"/>
        <w:ind w:firstLine="284"/>
        <w:jc w:val="both"/>
      </w:pPr>
      <w:r>
        <w:t>•</w:t>
      </w:r>
      <w:r>
        <w:rPr>
          <w:lang w:val="en-US"/>
        </w:rPr>
        <w:t> </w:t>
      </w:r>
      <w:r>
        <w:t xml:space="preserve">основы понимания принципиальной ограниченности знания, существования различных точек зрения, взглядов, характерных </w:t>
      </w:r>
      <w:proofErr w:type="gramStart"/>
      <w:r>
        <w:t>для</w:t>
      </w:r>
      <w:proofErr w:type="gramEnd"/>
      <w:r>
        <w:t xml:space="preserve"> разных </w:t>
      </w:r>
    </w:p>
    <w:p w:rsidR="00610ED4" w:rsidRDefault="00610ED4" w:rsidP="00610ED4">
      <w:pPr>
        <w:pStyle w:val="ac"/>
        <w:ind w:firstLine="284"/>
        <w:jc w:val="both"/>
      </w:pPr>
      <w:proofErr w:type="spellStart"/>
      <w:r>
        <w:t>социокультурных</w:t>
      </w:r>
      <w:proofErr w:type="spellEnd"/>
      <w:r>
        <w:t xml:space="preserve"> сред и эпох.</w:t>
      </w:r>
    </w:p>
    <w:p w:rsidR="00610ED4" w:rsidRDefault="00610ED4" w:rsidP="00610ED4">
      <w:pPr>
        <w:pStyle w:val="ac"/>
        <w:ind w:firstLine="284"/>
        <w:jc w:val="both"/>
      </w:pPr>
      <w:r w:rsidRPr="00610ED4">
        <w:rPr>
          <w:i/>
        </w:rPr>
        <w:t>Формирование стратегий смыслового чтения и работы с текстом</w:t>
      </w:r>
      <w:r>
        <w:t xml:space="preserve">/работы с информацией, в ходе которого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>
        <w:t>досугового</w:t>
      </w:r>
      <w:proofErr w:type="spellEnd"/>
      <w:r>
        <w:t>, подготовки к трудовой и социальной деятельности.</w:t>
      </w:r>
    </w:p>
    <w:p w:rsidR="00610ED4" w:rsidRDefault="00610ED4" w:rsidP="00610ED4">
      <w:pPr>
        <w:pStyle w:val="ac"/>
        <w:ind w:firstLine="284"/>
        <w:jc w:val="both"/>
      </w:pPr>
      <w:r>
        <w:t>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общества.</w:t>
      </w:r>
    </w:p>
    <w:p w:rsidR="00610ED4" w:rsidRDefault="00610ED4" w:rsidP="00610ED4">
      <w:pPr>
        <w:pStyle w:val="ac"/>
        <w:ind w:firstLine="284"/>
        <w:jc w:val="both"/>
        <w:rPr>
          <w:b/>
        </w:rPr>
      </w:pPr>
      <w:r>
        <w:t xml:space="preserve"> Учащиеся усовершенствуют технику чтения и приобретут устойчивый навык осмысленного чтения, получат возможность приобрести навык рефлексивного чтения. Учащиеся овладеют различными видами и типами чтения: ознакомительным, изучающим, просмотровым, поисковым и выборочным; выразительным чтением; коммуникативным чтением вслух и про себя; учебным и самостоятельным чтением. Они овладеют основными стратегиями чтения художественных и других видов текстов и будут способны выбрать стратегию чтения, отвечающую конкретной учебной задаче.</w:t>
      </w:r>
    </w:p>
    <w:p w:rsidR="00610ED4" w:rsidRDefault="00610ED4" w:rsidP="00610ED4">
      <w:pPr>
        <w:pStyle w:val="ac"/>
        <w:ind w:firstLine="284"/>
        <w:jc w:val="both"/>
      </w:pPr>
    </w:p>
    <w:sectPr w:rsidR="00610ED4" w:rsidSect="00632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C2819"/>
    <w:multiLevelType w:val="hybridMultilevel"/>
    <w:tmpl w:val="0C0EB0C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104124"/>
    <w:multiLevelType w:val="hybridMultilevel"/>
    <w:tmpl w:val="AD007B22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61DA6E28">
      <w:numFmt w:val="bullet"/>
      <w:lvlText w:val="•"/>
      <w:lvlJc w:val="left"/>
      <w:pPr>
        <w:ind w:left="1799" w:hanging="435"/>
      </w:pPr>
      <w:rPr>
        <w:rFonts w:ascii="Times New Roman" w:eastAsiaTheme="minorEastAsia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453BED"/>
    <w:multiLevelType w:val="hybridMultilevel"/>
    <w:tmpl w:val="80B63F80"/>
    <w:lvl w:ilvl="0" w:tplc="D6CA8D4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7D338B"/>
    <w:multiLevelType w:val="hybridMultilevel"/>
    <w:tmpl w:val="6776782A"/>
    <w:lvl w:ilvl="0" w:tplc="D6CA8D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0ED4"/>
    <w:rsid w:val="00610ED4"/>
    <w:rsid w:val="00632596"/>
    <w:rsid w:val="00863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10ED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10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610ED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610ED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610ED4"/>
    <w:pPr>
      <w:widowControl w:val="0"/>
      <w:autoSpaceDE w:val="0"/>
      <w:autoSpaceDN w:val="0"/>
      <w:adjustRightInd w:val="0"/>
      <w:spacing w:after="120" w:line="240" w:lineRule="auto"/>
    </w:pPr>
    <w:rPr>
      <w:rFonts w:ascii="Verdana" w:hAnsi="Verdana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610ED4"/>
    <w:rPr>
      <w:rFonts w:ascii="Verdana" w:hAnsi="Verdana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610ED4"/>
    <w:pPr>
      <w:widowControl w:val="0"/>
      <w:shd w:val="clear" w:color="auto" w:fill="FFFFFF"/>
      <w:tabs>
        <w:tab w:val="left" w:pos="696"/>
      </w:tabs>
      <w:snapToGrid w:val="0"/>
      <w:spacing w:after="0" w:line="240" w:lineRule="auto"/>
      <w:ind w:firstLine="514"/>
    </w:pPr>
    <w:rPr>
      <w:rFonts w:ascii="Arial" w:eastAsia="Times New Roman" w:hAnsi="Arial" w:cs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10ED4"/>
    <w:rPr>
      <w:rFonts w:ascii="Arial" w:eastAsia="Times New Roman" w:hAnsi="Arial" w:cs="Times New Roman"/>
      <w:sz w:val="24"/>
      <w:szCs w:val="20"/>
      <w:shd w:val="clear" w:color="auto" w:fill="FFFFFF"/>
    </w:rPr>
  </w:style>
  <w:style w:type="character" w:customStyle="1" w:styleId="ab">
    <w:name w:val="Без интервала Знак"/>
    <w:basedOn w:val="a0"/>
    <w:link w:val="ac"/>
    <w:uiPriority w:val="1"/>
    <w:locked/>
    <w:rsid w:val="00610ED4"/>
    <w:rPr>
      <w:rFonts w:ascii="Times New Roman" w:hAnsi="Times New Roman" w:cs="Times New Roman"/>
    </w:rPr>
  </w:style>
  <w:style w:type="paragraph" w:styleId="ac">
    <w:name w:val="No Spacing"/>
    <w:link w:val="ab"/>
    <w:uiPriority w:val="1"/>
    <w:qFormat/>
    <w:rsid w:val="00610ED4"/>
    <w:pPr>
      <w:spacing w:after="0" w:line="240" w:lineRule="auto"/>
    </w:pPr>
    <w:rPr>
      <w:rFonts w:ascii="Times New Roman" w:hAnsi="Times New Roman" w:cs="Times New Roman"/>
    </w:rPr>
  </w:style>
  <w:style w:type="paragraph" w:styleId="ad">
    <w:name w:val="List Paragraph"/>
    <w:basedOn w:val="a"/>
    <w:uiPriority w:val="34"/>
    <w:qFormat/>
    <w:rsid w:val="00610ED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Verdana" w:hAnsi="Verdana"/>
      <w:sz w:val="24"/>
      <w:szCs w:val="24"/>
    </w:rPr>
  </w:style>
  <w:style w:type="paragraph" w:customStyle="1" w:styleId="Style2">
    <w:name w:val="Style2"/>
    <w:basedOn w:val="a"/>
    <w:uiPriority w:val="99"/>
    <w:rsid w:val="00610ED4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Verdana" w:hAnsi="Verdana"/>
      <w:sz w:val="24"/>
      <w:szCs w:val="24"/>
    </w:rPr>
  </w:style>
  <w:style w:type="character" w:customStyle="1" w:styleId="FontStyle19">
    <w:name w:val="Font Style19"/>
    <w:basedOn w:val="a0"/>
    <w:uiPriority w:val="99"/>
    <w:rsid w:val="00610ED4"/>
    <w:rPr>
      <w:rFonts w:ascii="Microsoft Sans Serif" w:hAnsi="Microsoft Sans Serif" w:cs="Microsoft Sans Serif" w:hint="default"/>
      <w:b/>
      <w:bCs/>
      <w:i/>
      <w:iCs/>
      <w:sz w:val="16"/>
      <w:szCs w:val="16"/>
    </w:rPr>
  </w:style>
  <w:style w:type="character" w:customStyle="1" w:styleId="FontStyle20">
    <w:name w:val="Font Style20"/>
    <w:basedOn w:val="a0"/>
    <w:uiPriority w:val="99"/>
    <w:rsid w:val="00610ED4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22">
    <w:name w:val="Font Style22"/>
    <w:basedOn w:val="a0"/>
    <w:uiPriority w:val="99"/>
    <w:rsid w:val="00610ED4"/>
    <w:rPr>
      <w:rFonts w:ascii="Times New Roman" w:hAnsi="Times New Roman" w:cs="Times New Roman" w:hint="default"/>
      <w:sz w:val="18"/>
      <w:szCs w:val="18"/>
    </w:rPr>
  </w:style>
  <w:style w:type="character" w:customStyle="1" w:styleId="324">
    <w:name w:val="Заголовок №3 (2) + Не полужирный4"/>
    <w:aliases w:val="Не курсив16"/>
    <w:basedOn w:val="a0"/>
    <w:rsid w:val="00610ED4"/>
    <w:rPr>
      <w:b/>
      <w:bCs/>
      <w:i/>
      <w:iCs/>
      <w:sz w:val="22"/>
      <w:szCs w:val="22"/>
      <w:lang w:bidi="ar-SA"/>
    </w:rPr>
  </w:style>
  <w:style w:type="character" w:customStyle="1" w:styleId="33">
    <w:name w:val="Основной текст + Полужирный33"/>
    <w:aliases w:val="Курсив24"/>
    <w:basedOn w:val="a0"/>
    <w:rsid w:val="00610ED4"/>
    <w:rPr>
      <w:rFonts w:ascii="Times New Roman" w:eastAsia="Calibri" w:hAnsi="Times New Roman" w:cs="Times New Roman" w:hint="default"/>
      <w:b/>
      <w:bCs/>
      <w:i/>
      <w:iCs/>
      <w:spacing w:val="0"/>
      <w:sz w:val="22"/>
      <w:szCs w:val="22"/>
      <w:lang w:eastAsia="en-US" w:bidi="ar-SA"/>
    </w:rPr>
  </w:style>
  <w:style w:type="character" w:customStyle="1" w:styleId="43">
    <w:name w:val="Основной текст + Курсив43"/>
    <w:basedOn w:val="a0"/>
    <w:rsid w:val="00610ED4"/>
    <w:rPr>
      <w:rFonts w:ascii="Times New Roman" w:eastAsia="Calibri" w:hAnsi="Times New Roman" w:cs="Times New Roman" w:hint="default"/>
      <w:i/>
      <w:iCs/>
      <w:spacing w:val="0"/>
      <w:sz w:val="22"/>
      <w:szCs w:val="22"/>
      <w:lang w:eastAsia="en-US" w:bidi="ar-SA"/>
    </w:rPr>
  </w:style>
  <w:style w:type="character" w:customStyle="1" w:styleId="apple-converted-space">
    <w:name w:val="apple-converted-space"/>
    <w:rsid w:val="00610ED4"/>
  </w:style>
  <w:style w:type="character" w:styleId="ae">
    <w:name w:val="Emphasis"/>
    <w:basedOn w:val="a0"/>
    <w:uiPriority w:val="20"/>
    <w:qFormat/>
    <w:rsid w:val="00610E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xn--80abucjiibhv9a.xn--p1ai/%D0%B4%D0%BE%D0%BA%D1%83%D0%BC%D0%B5%D0%BD%D1%82%D1%8B/938/%D1%84%D0%B0%D0%B9%D0%BB/749/10.12.17-%D0%9F%D1%80%D0%B8%D0%BA%D0%B0%D0%B7_189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2243</Words>
  <Characters>12789</Characters>
  <Application>Microsoft Office Word</Application>
  <DocSecurity>0</DocSecurity>
  <Lines>106</Lines>
  <Paragraphs>30</Paragraphs>
  <ScaleCrop>false</ScaleCrop>
  <Company>Your Company Name</Company>
  <LinksUpToDate>false</LinksUpToDate>
  <CharactersWithSpaces>15002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гульнара</cp:lastModifiedBy>
  <cp:revision>4</cp:revision>
  <dcterms:created xsi:type="dcterms:W3CDTF">2015-10-15T03:44:00Z</dcterms:created>
  <dcterms:modified xsi:type="dcterms:W3CDTF">2015-10-17T06:02:00Z</dcterms:modified>
</cp:coreProperties>
</file>